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373" w:rsidRDefault="009E5DA3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April J. Tabor</w:t>
      </w:r>
    </w:p>
    <w:p w:rsidR="009E5DA3" w:rsidRDefault="009E5DA3">
      <w:pPr>
        <w:rPr>
          <w:sz w:val="24"/>
          <w:szCs w:val="24"/>
        </w:rPr>
      </w:pPr>
      <w:r>
        <w:rPr>
          <w:sz w:val="24"/>
          <w:szCs w:val="24"/>
        </w:rPr>
        <w:t>Secretary</w:t>
      </w:r>
    </w:p>
    <w:p w:rsidR="00843373" w:rsidRDefault="00843373">
      <w:pPr>
        <w:rPr>
          <w:sz w:val="24"/>
          <w:szCs w:val="24"/>
        </w:rPr>
      </w:pPr>
      <w:r>
        <w:rPr>
          <w:sz w:val="24"/>
          <w:szCs w:val="24"/>
        </w:rPr>
        <w:t>Office of the Secretary</w:t>
      </w:r>
    </w:p>
    <w:p w:rsidR="00843373" w:rsidRDefault="00843373">
      <w:pPr>
        <w:rPr>
          <w:sz w:val="24"/>
          <w:szCs w:val="24"/>
        </w:rPr>
      </w:pPr>
      <w:r>
        <w:rPr>
          <w:sz w:val="24"/>
          <w:szCs w:val="24"/>
        </w:rPr>
        <w:t>Federal Trade Commission</w:t>
      </w:r>
    </w:p>
    <w:p w:rsidR="00843373" w:rsidRDefault="00843373">
      <w:pPr>
        <w:rPr>
          <w:sz w:val="24"/>
          <w:szCs w:val="24"/>
        </w:rPr>
      </w:pPr>
      <w:r>
        <w:rPr>
          <w:sz w:val="24"/>
          <w:szCs w:val="24"/>
        </w:rPr>
        <w:t>Room H 135</w:t>
      </w:r>
    </w:p>
    <w:p w:rsidR="00843373" w:rsidRDefault="00843373">
      <w:pPr>
        <w:rPr>
          <w:sz w:val="24"/>
          <w:szCs w:val="24"/>
        </w:rPr>
      </w:pPr>
      <w:r>
        <w:rPr>
          <w:sz w:val="24"/>
          <w:szCs w:val="24"/>
        </w:rPr>
        <w:t>Washington, D.C. 20580</w:t>
      </w:r>
    </w:p>
    <w:p w:rsidR="00843373" w:rsidRDefault="00843373">
      <w:pPr>
        <w:rPr>
          <w:sz w:val="24"/>
          <w:szCs w:val="24"/>
        </w:rPr>
      </w:pPr>
    </w:p>
    <w:p w:rsidR="00843373" w:rsidRDefault="00843373">
      <w:pPr>
        <w:rPr>
          <w:sz w:val="24"/>
          <w:szCs w:val="24"/>
        </w:rPr>
      </w:pPr>
      <w:r>
        <w:rPr>
          <w:sz w:val="24"/>
          <w:szCs w:val="24"/>
        </w:rPr>
        <w:t xml:space="preserve">Dear </w:t>
      </w:r>
      <w:r w:rsidR="00B6514E">
        <w:rPr>
          <w:sz w:val="24"/>
          <w:szCs w:val="24"/>
        </w:rPr>
        <w:t>Madam</w:t>
      </w:r>
      <w:r>
        <w:rPr>
          <w:sz w:val="24"/>
          <w:szCs w:val="24"/>
        </w:rPr>
        <w:t xml:space="preserve"> Secretary: Pursuant to Section 4.1(b</w:t>
      </w:r>
      <w:proofErr w:type="gramStart"/>
      <w:r>
        <w:rPr>
          <w:sz w:val="24"/>
          <w:szCs w:val="24"/>
        </w:rPr>
        <w:t>)(</w:t>
      </w:r>
      <w:proofErr w:type="gramEnd"/>
      <w:r>
        <w:rPr>
          <w:sz w:val="24"/>
          <w:szCs w:val="24"/>
        </w:rPr>
        <w:t>2) of the Commission’s rules of Practice, I hereby request clearance to participate in the following [investigation or matter] that was pending at the Commission while I was employed there:</w:t>
      </w:r>
    </w:p>
    <w:p w:rsidR="00843373" w:rsidRDefault="00843373">
      <w:pPr>
        <w:rPr>
          <w:sz w:val="24"/>
          <w:szCs w:val="24"/>
        </w:rPr>
      </w:pPr>
    </w:p>
    <w:p w:rsidR="00843373" w:rsidRDefault="00843373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>[Insert the name and matter number (if known) of the proceeding or investigation in question];</w:t>
      </w:r>
    </w:p>
    <w:p w:rsidR="00843373" w:rsidRDefault="00843373">
      <w:pPr>
        <w:rPr>
          <w:sz w:val="24"/>
          <w:szCs w:val="24"/>
        </w:rPr>
      </w:pPr>
    </w:p>
    <w:p w:rsidR="00843373" w:rsidRDefault="00843373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sz w:val="24"/>
          <w:szCs w:val="24"/>
        </w:rPr>
        <w:tab/>
        <w:t>[Insert a description of the contemplated participation];</w:t>
      </w:r>
    </w:p>
    <w:p w:rsidR="00843373" w:rsidRDefault="00843373">
      <w:pPr>
        <w:rPr>
          <w:sz w:val="24"/>
          <w:szCs w:val="24"/>
        </w:rPr>
      </w:pPr>
    </w:p>
    <w:p w:rsidR="00843373" w:rsidRDefault="00843373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>[Insert the name(s) of the Commission office(s) or divisions in which you were employed, including dates, and the positions you held];</w:t>
      </w:r>
    </w:p>
    <w:p w:rsidR="00843373" w:rsidRDefault="00843373">
      <w:pPr>
        <w:rPr>
          <w:sz w:val="24"/>
          <w:szCs w:val="24"/>
        </w:rPr>
      </w:pPr>
    </w:p>
    <w:p w:rsidR="00843373" w:rsidRDefault="00843373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  <w:t>[Insert a statement whether, while employed by the Commission you participated in any proceeding or investigation concerning the same company, individual or industry currently involved in the matter in question];</w:t>
      </w:r>
    </w:p>
    <w:p w:rsidR="00843373" w:rsidRDefault="00843373">
      <w:pPr>
        <w:rPr>
          <w:sz w:val="24"/>
          <w:szCs w:val="24"/>
        </w:rPr>
      </w:pPr>
    </w:p>
    <w:p w:rsidR="00843373" w:rsidRDefault="00843373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ab/>
        <w:t>[Insert a certification that while employed by the Commission you never participated personally and substantially in the same matter or proceeding];</w:t>
      </w:r>
    </w:p>
    <w:p w:rsidR="00843373" w:rsidRDefault="00843373">
      <w:pPr>
        <w:rPr>
          <w:sz w:val="24"/>
          <w:szCs w:val="24"/>
        </w:rPr>
      </w:pPr>
    </w:p>
    <w:p w:rsidR="00843373" w:rsidRDefault="00843373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sz w:val="24"/>
          <w:szCs w:val="24"/>
        </w:rPr>
        <w:tab/>
        <w:t>[If your employment with the Commission terminated within the past two years, insert a certification that the matter was not pending under your official responsibility during any part of the one year before you left the Commission. Otherwise, insert a certification that your employment with the Commission terminated over two years ago.</w:t>
      </w:r>
    </w:p>
    <w:p w:rsidR="00843373" w:rsidRDefault="00843373">
      <w:pPr>
        <w:rPr>
          <w:sz w:val="24"/>
          <w:szCs w:val="24"/>
        </w:rPr>
      </w:pPr>
    </w:p>
    <w:p w:rsidR="00843373" w:rsidRDefault="00843373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7.</w:t>
      </w:r>
      <w:r>
        <w:rPr>
          <w:sz w:val="24"/>
          <w:szCs w:val="24"/>
        </w:rPr>
        <w:tab/>
        <w:t>[Insert either a declaration that nonpublic documents or information pertaining to the proceeding or investigation in question, and of the kind delineated in Section 4.10(a), never came to your attention, or a description of why the employee believes that such nonpublic documents or information could not confer a present advantage to the employee or to the employee’s client in the proceeding or investigation in question];</w:t>
      </w:r>
    </w:p>
    <w:p w:rsidR="00843373" w:rsidRDefault="00843373">
      <w:pPr>
        <w:rPr>
          <w:sz w:val="24"/>
          <w:szCs w:val="24"/>
        </w:rPr>
      </w:pPr>
    </w:p>
    <w:p w:rsidR="00843373" w:rsidRDefault="00843373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8.</w:t>
      </w:r>
      <w:r>
        <w:rPr>
          <w:sz w:val="24"/>
          <w:szCs w:val="24"/>
        </w:rPr>
        <w:tab/>
        <w:t>[Insert a certification that you have read and understand, both the criminal conflict of interest law on post-employment activities (18 U.S.C. 207) and this Rule in their entirety].</w:t>
      </w:r>
    </w:p>
    <w:p w:rsidR="00843373" w:rsidRDefault="00843373">
      <w:pPr>
        <w:rPr>
          <w:sz w:val="24"/>
          <w:szCs w:val="24"/>
        </w:rPr>
      </w:pPr>
    </w:p>
    <w:p w:rsidR="00843373" w:rsidRDefault="0084337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Sincerely,</w:t>
      </w:r>
    </w:p>
    <w:p w:rsidR="003A3861" w:rsidRDefault="003A3861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3A3861" w:rsidRPr="003A3861" w:rsidRDefault="0042201C" w:rsidP="0042201C">
      <w:pPr>
        <w:ind w:left="3600"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>[</w:t>
      </w:r>
      <w:r w:rsidR="003A3861" w:rsidRPr="003A3861">
        <w:rPr>
          <w:b/>
          <w:sz w:val="24"/>
          <w:szCs w:val="24"/>
        </w:rPr>
        <w:t>Sign</w:t>
      </w:r>
      <w:r>
        <w:rPr>
          <w:b/>
          <w:sz w:val="24"/>
          <w:szCs w:val="24"/>
        </w:rPr>
        <w:t xml:space="preserve"> and date]</w:t>
      </w:r>
    </w:p>
    <w:p w:rsidR="00A76799" w:rsidRDefault="00A76799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sectPr w:rsidR="00A76799"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Moves/>
  <w:defaultTabStop w:val="720"/>
  <w:hyphenationZone w:val="936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noTabHangInd/>
    <w:spaceForUL/>
    <w:balanceSingleByteDoubleByteWidth/>
    <w:doNotLeaveBackslashAlone/>
    <w:ulTrailSpace/>
    <w:doNotExpandShiftReturn/>
    <w:subFontBySize/>
    <w:usePrinterMetric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8DE"/>
    <w:rsid w:val="000008DE"/>
    <w:rsid w:val="003A3861"/>
    <w:rsid w:val="0042201C"/>
    <w:rsid w:val="00465C2E"/>
    <w:rsid w:val="005E6FA3"/>
    <w:rsid w:val="006D540C"/>
    <w:rsid w:val="00700AC4"/>
    <w:rsid w:val="00843373"/>
    <w:rsid w:val="00885652"/>
    <w:rsid w:val="0089569D"/>
    <w:rsid w:val="009E5DA3"/>
    <w:rsid w:val="00A70CAB"/>
    <w:rsid w:val="00A76799"/>
    <w:rsid w:val="00B50376"/>
    <w:rsid w:val="00B62FE4"/>
    <w:rsid w:val="00B6514E"/>
    <w:rsid w:val="00C12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31E38107-2365-41CD-B34A-CA9A4D2F6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Federal Trade Commission Sample Clearance Request Letter</vt:lpstr>
    </vt:vector>
  </TitlesOfParts>
  <Manager>Federal Trade Commission</Manager>
  <Company>Federal Trade Commission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Federal Trade Commission Sample Clearance Request Letter</dc:title>
  <dc:subject>Sample Clearance Request Letter</dc:subject>
  <dc:creator>Federal Trade Commission</dc:creator>
  <cp:keywords>Federal Trade Commission Sample Clearance Request Letter</cp:keywords>
  <cp:lastModifiedBy>Bannon, Craig</cp:lastModifiedBy>
  <cp:revision>2</cp:revision>
  <cp:lastPrinted>2011-12-07T17:08:00Z</cp:lastPrinted>
  <dcterms:created xsi:type="dcterms:W3CDTF">2021-01-19T18:45:00Z</dcterms:created>
  <dcterms:modified xsi:type="dcterms:W3CDTF">2021-01-19T18:45:00Z</dcterms:modified>
</cp:coreProperties>
</file>