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Sample</w:t>
      </w:r>
      <w:r>
        <w:rPr>
          <w:sz w:val="24"/>
          <w:szCs w:val="24"/>
        </w:rPr>
        <w:t xml:space="preserve"> FTC Screening Affidavit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8B4C55" w:rsidP="009B29E3">
      <w:pPr>
        <w:rPr>
          <w:sz w:val="24"/>
          <w:szCs w:val="24"/>
        </w:rPr>
      </w:pPr>
      <w:r>
        <w:rPr>
          <w:sz w:val="24"/>
          <w:szCs w:val="24"/>
        </w:rPr>
        <w:t>April J. Tabor</w:t>
      </w:r>
    </w:p>
    <w:p w:rsidR="008B4C55" w:rsidRDefault="008B4C55" w:rsidP="009B29E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Office of the Secretary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Federal Trade Commission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Room H 135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Washington, D.C. 20580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Dear M</w:t>
      </w:r>
      <w:r w:rsidR="005477EE">
        <w:rPr>
          <w:sz w:val="24"/>
          <w:szCs w:val="24"/>
        </w:rPr>
        <w:t>adam</w:t>
      </w:r>
      <w:r w:rsidR="008B4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Secretary: 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  <w:t>This affidavit complies with Commission Rule 4.1(b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8) to screen former Federal Trade Commission employee,______________, from the matter listed below: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In the matter of___________________________________________: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[Former employee] will not participate in the above proceeding or investigation in any way, directly or indirectly [and describe how the former employee will be screened from participating, e.g., screening former employee from communications, alerting all participating personnel that former employee is not participating, etc.].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[Former employee] will not share in any fees resulting from the participation;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Everyone who intends to participate is aware of the requirement that the former employee be screened;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The client(s) have been informed; and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29E3" w:rsidRDefault="009B29E3" w:rsidP="009B29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The matter was not brought to the participant(s) through the active solicitation of the former employee.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>Sworn to and subscribed before me this</w:t>
      </w:r>
    </w:p>
    <w:p w:rsidR="009B29E3" w:rsidRDefault="009B29E3" w:rsidP="009B2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of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</w:t>
      </w:r>
    </w:p>
    <w:p w:rsidR="009B29E3" w:rsidRDefault="009B29E3" w:rsidP="009B29E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B29E3" w:rsidRDefault="009B29E3" w:rsidP="009B29E3">
      <w:pPr>
        <w:rPr>
          <w:sz w:val="24"/>
          <w:szCs w:val="24"/>
          <w:u w:val="single"/>
        </w:rPr>
      </w:pPr>
    </w:p>
    <w:p w:rsidR="009B29E3" w:rsidRDefault="009B29E3" w:rsidP="009B29E3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:rsidR="009B29E3" w:rsidRDefault="009B29E3" w:rsidP="009B29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commission expires:</w:t>
      </w:r>
      <w:r>
        <w:rPr>
          <w:sz w:val="24"/>
          <w:szCs w:val="24"/>
          <w:u w:val="single"/>
        </w:rPr>
        <w:t xml:space="preserve">                   </w:t>
      </w:r>
    </w:p>
    <w:p w:rsidR="007E67F5" w:rsidRDefault="007E67F5"/>
    <w:sectPr w:rsidR="007E67F5" w:rsidSect="009B29E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9E3"/>
    <w:rsid w:val="0005581D"/>
    <w:rsid w:val="005477EE"/>
    <w:rsid w:val="007E67F5"/>
    <w:rsid w:val="008B4C55"/>
    <w:rsid w:val="009B29E3"/>
    <w:rsid w:val="00A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E41BB-2CF4-4FEE-B02F-EA6EAE0B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Trade Commission</dc:creator>
  <cp:keywords/>
  <dc:description/>
  <cp:lastModifiedBy>Bannon, Craig</cp:lastModifiedBy>
  <cp:revision>2</cp:revision>
  <dcterms:created xsi:type="dcterms:W3CDTF">2021-01-19T18:46:00Z</dcterms:created>
  <dcterms:modified xsi:type="dcterms:W3CDTF">2021-01-19T18:46:00Z</dcterms:modified>
</cp:coreProperties>
</file>